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pPr>
      <w:r>
        <w:rPr/>
        <w:t xml:space="preserve">ХИПОТИЗИ ЗА ИЗЯСНЯВАНЕ НА ЗАГАДКИ ВЪВ ВСЕЛЕНАТА </w:t>
        <w:br/>
        <w:t xml:space="preserve">Таню Иванов Танев, Варна, Възраждане </w:t>
        <w:br/>
        <w:br/>
        <w:t>Напоследък излязоха някои хипотези за Вселената, в които са засегнати въпросите по нейното образуване, нейните размери и нейния времеживот.</w:t>
        <w:br/>
        <w:t xml:space="preserve">Объркват се понятията Вселена и Хаос, като се счита, че Вселената се е появила от нищото, от някаква си точица. Това, което се казва за Всеената важи не за нея , а за Хаоса, защото Вселената се ражда за първи път в Хаоса, вследствие на редица тангенциални завъртания на Психон от ударите на заобикалящи го Псиони (Психони). Инерцията, придадена от тангениалните тласъци, завърта Психона и създава Гравитация, която притегля други Психони, с което нараства както Масата , така и Енергията му, съответно Скороста на неговото Осево въртене, съответно Гравитацията. Създава се нова Енерго Маса нрастваща с нарастването на Скороста на въртеането и Гравитацията ѝ. Вследствие на нарастващата Гравитация, ЕнергоМасата се уплътнява до дотигането на някакъв предел на натрупана ЕнергоМатерия, Скорост на Въртене и Гравитация, когато вътрешното напрежение между крайно упътнените Психони предизвиква сблъсъ к на Психоните един с други, с Имплозен взрив и те се отблъсгват от въртящщата се имплозирала се крайно уплътнена ЕнергоМатерия. Разлетелите се частици с огромна скорост, са принудени от гравитацията на въртящия се център на имплозиралата ЕнергоМатерия да се движат по орбита около него и същевременно отдалечевайки е от него. Имплозирала е огромно количество, въртяща се ЕнергоМатерии, както около Имплозивния, също така всяка частица около собствения си центрове Така се е образувала Първата Вселена. </w:t>
        <w:br/>
        <w:t xml:space="preserve">КактоПървата, така и последуищите след нея Вселени са ЕЛИПСОИДИ с геометрични граници, докосващи Хаоса. </w:t>
        <w:br/>
        <w:t xml:space="preserve">Първоначално всяка Вселена поглъща Психони от Хаоса, но вследствие триенето на Вселената с Психоните на Хаоса, намалява Скороста на въртене, респективно Ггравитацията ѝ, репективно поглъщането на ЕнергоМатерия от Хаоса. Идва време, когато Плътноста на ЕнергоМасите вътре във Вселената започва да намалява, до достигане на оня предел, когато крайноразредената Вселена спира да се върти поради сблъсъка с Хаосните ЕнергоМатерии. започва обратно въртене с нарастваща Скорост и Ггравитация. Обратновъртящата се Вселена загребва все повече и повече ЕнергоМатерия от Хаоса до граничното свръхуплътнение, </w:t>
        <w:br/>
        <w:br/>
        <w:br/>
        <w:t>предизвикващо Имплозия. Започва живота на новата Вселена.</w:t>
        <w:br/>
        <w:br/>
        <w:t xml:space="preserve">От досега разгледаното се налага изводът, че Вселената има времеви Начало и Край, Тя е Елипсоид, чието повърхност докосва Хаоса. Това означава, че Вселената има геометрично Начало и Край. </w:t>
        <w:br/>
        <w:t>..........................................................................................................................</w:t>
        <w:br/>
        <w:t xml:space="preserve">Втора загадка. </w:t>
        <w:br/>
        <w:t>Що се отнася до въпроса, Има ли други Вселени в ъв Вселената, това е напълно допустимо, но техния път на създаване и развитие е подобен или дори същия като на Първата Вселена.</w:t>
        <w:br/>
        <w:t>Не е възможно създаването на друга Вселена от РАЗУМ от ПО- ПРЕДНА Вселена , тъй като Първата Вселена е заобиколена от Хаосните Психони, движещи се безразборно, а всяка мисъл е съставена отПсихони, които попаднали в Хаоса ще бъдат редуцирани до нула.Необходима е огромна Енергомаса на Мисълта, която да преодолее Психоните в Хаоса.</w:t>
        <w:br/>
        <w:t>Това се отнася и за възможност на връзка между две Вселени, където Също така Безраборно движещите се Хаосни Психони ще отнемат Енергията на насочената Мисъл..</w:t>
        <w:br/>
        <w:t xml:space="preserve">Дори Хипотетично, не е възможна ръзка между два Разума в две Вселени, при условие че Вселените се докоосват, то тука влиза в сила Законът, че двете Вселени ще се отблъснат ако се въртят в една и съща посока, на разстояние най-малко на един техен радиус. </w:t>
        <w:br/>
        <w:t>Ако съседните Вселени се въртят в различни посоки, то те са анти тела една спрямо другата и всяко доближаване на разстояние един техен радиус ще предизвика АНИХИЛАЦИЯ.</w:t>
        <w:br/>
        <w:t>................................................................................................................................</w:t>
        <w:br/>
        <w:t>Трета загадка. Може ли в една Вселенада съществува антиМатерия.</w:t>
        <w:br/>
        <w:t>Посоката на въртене на всяка Вселена е зададена още в Първия момент на нейното създаване и никоя Антиматерия с обратна посока на въртене неможе да ъществува, тя е анихилирана още с появяването си.</w:t>
        <w:br/>
        <w:br/>
        <w:br/>
        <w:t>Четвърта загадка. Как вътрешно е построена Вселената</w:t>
        <w:br/>
        <w:t xml:space="preserve">. Първоначалните образувания са на основата на тетраедъра. Кварките се обединяват заедно с Мезоните изграждайки двоен тетраедър, като самите кварки са разположени по върховете общата основа на тетраедрите, а Мезона на върха на тетраедъра. </w:t>
        <w:br/>
        <w:t xml:space="preserve">Самият Мезон се състои от един Кварк плюс някяква дапълнителна Маса. </w:t>
        <w:br/>
        <w:t xml:space="preserve">Всеки нуклон, Протон или Неутрон, се състои от двоен тетраедър. Всъщност, двойнният тетраедър е хексаедър със шест триъгълни равнини. </w:t>
        <w:br/>
        <w:t>Нуклонния хексаедър съдържа два мезона, разположени срещуположно на въровете на двата тетраедъра, от които се сътои хексаедъра.</w:t>
        <w:br/>
        <w:t>По принципа на тетраедричнотоо изграждане е заложена тристранноста на Космическите направления, нагоре-надолу, наляво – надясно, напред – назад.</w:t>
        <w:br/>
        <w:t>Хексендъра съответствува на шестте посоки: нагоре, надолу, наляво, надясно, напред, назад.</w:t>
        <w:br/>
        <w:t xml:space="preserve">Изградената хексаедрична структура е във вътрешноста на всеки Протон и на всеки Неутрон който е запълнен с глуони. </w:t>
        <w:br/>
        <w:t xml:space="preserve">Протонната обща основа на хексаедъра се състои от дваГОРНИ и един ДОЛЕН КВАРКИ, а при Неутрона от два ДОЛНИ и един ГОРЕН КВАРКИ. </w:t>
        <w:br/>
        <w:t xml:space="preserve">В Това са най-леките Кварки. </w:t>
        <w:br/>
        <w:t xml:space="preserve">Общата основа в хексаедъра е „Екваториалната равнина”, около която се въртят Електроните . </w:t>
        <w:br/>
        <w:t xml:space="preserve">Самата Екваториална равнина се върти около пресечния център на Медианите, спуснати от върховете на основата, което всъщност е въртене на Нуклона около собствената му ос. </w:t>
        <w:br/>
        <w:t xml:space="preserve">................................................................................................................ </w:t>
        <w:br/>
        <w:t xml:space="preserve">Кварките в Протона определят зигзагообразното движение на Електрона. Това предизвиква илюзия, че съответствуващия Електрон не е един, а са два, тъй като времепробега между фиктивно спуснатите прави от центъра на пресечнта точка на медианите на основата през Кварките по-голям, отколкото прескачането от орбита на орбита с различна Гравитация. </w:t>
        <w:br/>
        <w:br/>
        <w:br/>
        <w:t xml:space="preserve">Когато Електронът е на фиктивната права, той се притегля към центъра на основата, когато е между фиктивните прави, притеглянето е по-слабо. Това създава илюзията, че Електрона се движи по две орбити. </w:t>
        <w:br/>
        <w:br/>
        <w:t xml:space="preserve">31 юпи 2024 год; </w:t>
        <w:br/>
        <w:t>гр. Варна</w:t>
      </w:r>
    </w:p>
    <w:sectPr>
      <w:type w:val="nextPage"/>
      <w:pgSz w:w="12240" w:h="15840"/>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w:cs="Droid Sans"/>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Droid Sans" w:cs="Droid Sans"/>
      <w:color w:val="auto"/>
      <w:kern w:val="2"/>
      <w:sz w:val="24"/>
      <w:szCs w:val="24"/>
      <w:lang w:val="en-US" w:eastAsia="zh-CN" w:bidi="hi-IN"/>
    </w:rPr>
  </w:style>
  <w:style w:type="paragraph" w:styleId="Heading">
    <w:name w:val="Heading"/>
    <w:basedOn w:val="Normal"/>
    <w:next w:val="BodyText"/>
    <w:qFormat/>
    <w:pPr>
      <w:keepNext w:val="true"/>
      <w:spacing w:before="240" w:after="120"/>
    </w:pPr>
    <w:rPr>
      <w:rFonts w:ascii="Liberation Sans" w:hAnsi="Liberation Sans" w:eastAsia="Droid Sans" w:cs="Droid San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LibreOffice/24.2.5.2$Linux_X86_64 LibreOffice_project/420$Build-2</Application>
  <AppVersion>15.0000</AppVersion>
  <Pages>2</Pages>
  <Words>881</Words>
  <Characters>5382</Characters>
  <CharactersWithSpaces>6293</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2024-07-31T23:45:35Z</dcterms:created>
  <dc:creator/>
  <dc:description/>
  <dc:language>en-US</dc:language>
  <cp:lastModifiedBy/>
  <dcterms:modified xsi:type="dcterms:W3CDTF">2024-07-31T23:46:07Z</dcterms:modified>
  <cp:revision>1</cp:revision>
  <dc:subject/>
  <dc:title/>
</cp:coreProperties>
</file>